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89646" w14:textId="77777777" w:rsidR="007242FA" w:rsidRPr="007242FA" w:rsidRDefault="007242FA" w:rsidP="007242FA">
      <w:pPr>
        <w:rPr>
          <w:b/>
          <w:bCs/>
        </w:rPr>
      </w:pPr>
      <w:r w:rsidRPr="007242FA">
        <w:rPr>
          <w:b/>
          <w:bCs/>
        </w:rPr>
        <w:t>PORTADA</w:t>
      </w:r>
    </w:p>
    <w:p w14:paraId="6789C468" w14:textId="77777777" w:rsidR="007242FA" w:rsidRPr="007242FA" w:rsidRDefault="007242FA" w:rsidP="007242FA">
      <w:r w:rsidRPr="007242FA">
        <w:rPr>
          <w:b/>
          <w:bCs/>
        </w:rPr>
        <w:t>ESPECIFICACIÓN DE LOS REFERENTES TÉCNICOS Y ESTIMACIÓN DE LAS CONDICIONES ECONÓMICAS</w:t>
      </w:r>
      <w:r w:rsidRPr="007242FA">
        <w:t xml:space="preserve"> </w:t>
      </w:r>
      <w:r w:rsidRPr="007242FA">
        <w:rPr>
          <w:b/>
          <w:bCs/>
        </w:rPr>
        <w:t>EVIDENCIA:</w:t>
      </w:r>
      <w:r w:rsidRPr="007242FA">
        <w:t xml:space="preserve"> GA2-220501094-AA1-EV03</w:t>
      </w:r>
    </w:p>
    <w:p w14:paraId="2B40C6D7" w14:textId="77777777" w:rsidR="007242FA" w:rsidRPr="007242FA" w:rsidRDefault="007242FA" w:rsidP="007242FA">
      <w:r w:rsidRPr="007242FA">
        <w:rPr>
          <w:b/>
          <w:bCs/>
        </w:rPr>
        <w:t>Proyecto Formativo:</w:t>
      </w:r>
      <w:r w:rsidRPr="007242FA">
        <w:t xml:space="preserve"> Construcción de software integrador de tecnologías orientadas a servicios </w:t>
      </w:r>
      <w:r w:rsidRPr="007242FA">
        <w:rPr>
          <w:b/>
          <w:bCs/>
        </w:rPr>
        <w:t>Nombre del Sistema:</w:t>
      </w:r>
      <w:r w:rsidRPr="007242FA">
        <w:t xml:space="preserve"> Sistema Web de Control de Inventario y Facturación "SuperPOS" </w:t>
      </w:r>
      <w:r w:rsidRPr="007242FA">
        <w:rPr>
          <w:b/>
          <w:bCs/>
        </w:rPr>
        <w:t>Cliente / Empresa:</w:t>
      </w:r>
      <w:r w:rsidRPr="007242FA">
        <w:t xml:space="preserve"> Supermercado Don Julio (Caso de Estudio)</w:t>
      </w:r>
    </w:p>
    <w:p w14:paraId="6F18DFA6" w14:textId="77777777" w:rsidR="007242FA" w:rsidRPr="007242FA" w:rsidRDefault="007242FA" w:rsidP="007242FA">
      <w:r w:rsidRPr="007242FA">
        <w:rPr>
          <w:b/>
          <w:bCs/>
        </w:rPr>
        <w:t>Elaborado por:</w:t>
      </w:r>
      <w:r w:rsidRPr="007242FA">
        <w:t xml:space="preserve"> [Nombre y Apellidos del Aprendiz] </w:t>
      </w:r>
      <w:r w:rsidRPr="007242FA">
        <w:rPr>
          <w:b/>
          <w:bCs/>
        </w:rPr>
        <w:t>Ficha:</w:t>
      </w:r>
      <w:r w:rsidRPr="007242FA">
        <w:t xml:space="preserve"> [Número de Ficha]</w:t>
      </w:r>
    </w:p>
    <w:p w14:paraId="2848D054" w14:textId="77777777" w:rsidR="007242FA" w:rsidRPr="007242FA" w:rsidRDefault="007242FA" w:rsidP="007242FA">
      <w:r w:rsidRPr="007242FA">
        <w:rPr>
          <w:b/>
          <w:bCs/>
        </w:rPr>
        <w:t>Servicio Nacional de Aprendizaje - SENA</w:t>
      </w:r>
      <w:r w:rsidRPr="007242FA">
        <w:t xml:space="preserve"> </w:t>
      </w:r>
      <w:r w:rsidRPr="007242FA">
        <w:rPr>
          <w:b/>
          <w:bCs/>
        </w:rPr>
        <w:t>Centro de Formación:</w:t>
      </w:r>
      <w:r w:rsidRPr="007242FA">
        <w:t xml:space="preserve"> [Nombre de tu centro, ej. Centro Minero] </w:t>
      </w:r>
      <w:r w:rsidRPr="007242FA">
        <w:rPr>
          <w:b/>
          <w:bCs/>
        </w:rPr>
        <w:t>Programa:</w:t>
      </w:r>
      <w:r w:rsidRPr="007242FA">
        <w:t xml:space="preserve"> Análisis y Desarrollo de Software (ADSO) </w:t>
      </w:r>
      <w:r w:rsidRPr="007242FA">
        <w:rPr>
          <w:b/>
          <w:bCs/>
        </w:rPr>
        <w:t>Año:</w:t>
      </w:r>
      <w:r w:rsidRPr="007242FA">
        <w:t xml:space="preserve"> 2026</w:t>
      </w:r>
    </w:p>
    <w:p w14:paraId="0C6CE516" w14:textId="77777777" w:rsidR="007242FA" w:rsidRPr="007242FA" w:rsidRDefault="007242FA" w:rsidP="007242FA">
      <w:r w:rsidRPr="007242FA">
        <w:rPr>
          <w:i/>
          <w:iCs/>
        </w:rPr>
        <w:t>Nota para el aprendiz: Recuerda que según las reglas de la guía, este documento debe exportarse a formato PDF y debe tener una extensión mínima de 7 hojas de contenido y un máximo de 10. ¡Debes ampliar los conceptos e investigar a fondo para cumplir la longitud requerida!</w:t>
      </w:r>
    </w:p>
    <w:p w14:paraId="489D23CE" w14:textId="77777777" w:rsidR="007242FA" w:rsidRPr="007242FA" w:rsidRDefault="007242FA" w:rsidP="007242FA">
      <w:pPr>
        <w:rPr>
          <w:b/>
          <w:bCs/>
        </w:rPr>
      </w:pPr>
      <w:r w:rsidRPr="007242FA">
        <w:rPr>
          <w:b/>
          <w:bCs/>
        </w:rPr>
        <w:t>1. INTRODUCCIÓN</w:t>
      </w:r>
    </w:p>
    <w:p w14:paraId="4F73731F" w14:textId="77777777" w:rsidR="007242FA" w:rsidRPr="007242FA" w:rsidRDefault="007242FA" w:rsidP="007242FA">
      <w:r w:rsidRPr="007242FA">
        <w:t>El presente informe técnico tiene como propósito establecer las bases tecnológicas y financieras para el desarrollo e implementación del sistema "SuperPOS", orientado a resolver los problemas de control de inventario y registro de ventas del "Supermercado Don Julio".</w:t>
      </w:r>
    </w:p>
    <w:p w14:paraId="1B144B93" w14:textId="77777777" w:rsidR="007242FA" w:rsidRPr="007242FA" w:rsidRDefault="007242FA" w:rsidP="007242FA">
      <w:r w:rsidRPr="007242FA">
        <w:t>Para garantizar el éxito del proyecto, es indispensable definir claramente los referentes técnicos (hardware, software, redes e infraestructura) que soportarán el funcionamiento del aplicativo, garantizando que estén alineados con las capacidades reales del negocio. Asimismo, se presenta una estimación de las condiciones económicas que detalla de forma transparente los costos de licenciamiento, insumos tecnológicos y la mano de obra del equipo desarrollador, permitiendo al cliente tomar decisiones informadas sobre la viabilidad de la inversión.</w:t>
      </w:r>
    </w:p>
    <w:p w14:paraId="74A3FBAC" w14:textId="77777777" w:rsidR="007242FA" w:rsidRPr="007242FA" w:rsidRDefault="007242FA" w:rsidP="007242FA">
      <w:pPr>
        <w:rPr>
          <w:b/>
          <w:bCs/>
        </w:rPr>
      </w:pPr>
      <w:r w:rsidRPr="007242FA">
        <w:rPr>
          <w:b/>
          <w:bCs/>
        </w:rPr>
        <w:t>2. CONTENIDO: REFERENTES TÉCNICOS DE LA SOLUCIÓN</w:t>
      </w:r>
    </w:p>
    <w:p w14:paraId="51FAFB4E" w14:textId="77777777" w:rsidR="007242FA" w:rsidRPr="007242FA" w:rsidRDefault="007242FA" w:rsidP="007242FA">
      <w:r w:rsidRPr="007242FA">
        <w:t xml:space="preserve">De acuerdo con el levantamiento de requisitos previos y el diagnóstico tecnológico realizado a la empresa, el Supermercado Don Julio cuenta con recursos limitados (un computador portátil de hace 5 años y conexión a internet estándar). Por ello, la arquitectura elegida será un modelo </w:t>
      </w:r>
      <w:r w:rsidRPr="007242FA">
        <w:rPr>
          <w:b/>
          <w:bCs/>
        </w:rPr>
        <w:t>Cliente-Servidor tipo Aplicación Web Web</w:t>
      </w:r>
      <w:r w:rsidRPr="007242FA">
        <w:t>, evitando instalaciones pesadas en el equipo del cliente.</w:t>
      </w:r>
    </w:p>
    <w:p w14:paraId="2487C910" w14:textId="77777777" w:rsidR="007242FA" w:rsidRPr="007242FA" w:rsidRDefault="007242FA" w:rsidP="007242FA">
      <w:pPr>
        <w:rPr>
          <w:b/>
          <w:bCs/>
        </w:rPr>
      </w:pPr>
      <w:r w:rsidRPr="007242FA">
        <w:rPr>
          <w:b/>
          <w:bCs/>
        </w:rPr>
        <w:t>2.1. Especificaciones de Infraestructura (Servidor / Backend)</w:t>
      </w:r>
    </w:p>
    <w:p w14:paraId="0839299B" w14:textId="77777777" w:rsidR="007242FA" w:rsidRPr="007242FA" w:rsidRDefault="007242FA" w:rsidP="007242FA">
      <w:r w:rsidRPr="007242FA">
        <w:lastRenderedPageBreak/>
        <w:t>Para asegurar que el sistema esté disponible 24/7 y evitar que el cliente tenga que comprar y mantener un servidor físico costoso en su local, se optará por una infraestructura en la nube (Cloud Computing).</w:t>
      </w:r>
    </w:p>
    <w:p w14:paraId="13FDDB08" w14:textId="77777777" w:rsidR="007242FA" w:rsidRPr="007242FA" w:rsidRDefault="007242FA" w:rsidP="007242FA">
      <w:pPr>
        <w:numPr>
          <w:ilvl w:val="0"/>
          <w:numId w:val="1"/>
        </w:numPr>
      </w:pPr>
      <w:r w:rsidRPr="007242FA">
        <w:rPr>
          <w:b/>
          <w:bCs/>
        </w:rPr>
        <w:t>Tipo de Servidor:</w:t>
      </w:r>
      <w:r w:rsidRPr="007242FA">
        <w:t xml:space="preserve"> Servidor Privado Virtual (VPS) en la nube (Ej. AWS EC2 o DigitalOcean Droplet).</w:t>
      </w:r>
    </w:p>
    <w:p w14:paraId="0CC86C78" w14:textId="77777777" w:rsidR="007242FA" w:rsidRPr="007242FA" w:rsidRDefault="007242FA" w:rsidP="007242FA">
      <w:pPr>
        <w:numPr>
          <w:ilvl w:val="0"/>
          <w:numId w:val="1"/>
        </w:numPr>
      </w:pPr>
      <w:r w:rsidRPr="007242FA">
        <w:rPr>
          <w:b/>
          <w:bCs/>
        </w:rPr>
        <w:t>Hardware Virtual Requerido:</w:t>
      </w:r>
    </w:p>
    <w:p w14:paraId="7FF5F1A9" w14:textId="77777777" w:rsidR="007242FA" w:rsidRPr="007242FA" w:rsidRDefault="007242FA" w:rsidP="007242FA">
      <w:pPr>
        <w:numPr>
          <w:ilvl w:val="1"/>
          <w:numId w:val="1"/>
        </w:numPr>
      </w:pPr>
      <w:r w:rsidRPr="007242FA">
        <w:t>Procesador: 1 vCPU (mínimo).</w:t>
      </w:r>
    </w:p>
    <w:p w14:paraId="1944D7D5" w14:textId="77777777" w:rsidR="007242FA" w:rsidRPr="007242FA" w:rsidRDefault="007242FA" w:rsidP="007242FA">
      <w:pPr>
        <w:numPr>
          <w:ilvl w:val="1"/>
          <w:numId w:val="1"/>
        </w:numPr>
      </w:pPr>
      <w:r w:rsidRPr="007242FA">
        <w:t>Memoria RAM: 2 GB (óptimo para manejar consultas de bases de datos de inventario pequeñas).</w:t>
      </w:r>
    </w:p>
    <w:p w14:paraId="0118CE8A" w14:textId="77777777" w:rsidR="007242FA" w:rsidRPr="007242FA" w:rsidRDefault="007242FA" w:rsidP="007242FA">
      <w:pPr>
        <w:numPr>
          <w:ilvl w:val="1"/>
          <w:numId w:val="1"/>
        </w:numPr>
      </w:pPr>
      <w:r w:rsidRPr="007242FA">
        <w:t>Almacenamiento: 25 GB SSD.</w:t>
      </w:r>
    </w:p>
    <w:p w14:paraId="2FB8348A" w14:textId="77777777" w:rsidR="007242FA" w:rsidRPr="007242FA" w:rsidRDefault="007242FA" w:rsidP="007242FA">
      <w:pPr>
        <w:numPr>
          <w:ilvl w:val="0"/>
          <w:numId w:val="1"/>
        </w:numPr>
      </w:pPr>
      <w:r w:rsidRPr="007242FA">
        <w:rPr>
          <w:b/>
          <w:bCs/>
        </w:rPr>
        <w:t>Software Servidor:</w:t>
      </w:r>
    </w:p>
    <w:p w14:paraId="48C452A6" w14:textId="77777777" w:rsidR="007242FA" w:rsidRPr="007242FA" w:rsidRDefault="007242FA" w:rsidP="007242FA">
      <w:pPr>
        <w:numPr>
          <w:ilvl w:val="1"/>
          <w:numId w:val="1"/>
        </w:numPr>
      </w:pPr>
      <w:r w:rsidRPr="007242FA">
        <w:t>Sistema Operativo: Ubuntu Server 24.04 LTS.</w:t>
      </w:r>
    </w:p>
    <w:p w14:paraId="2EA37858" w14:textId="77777777" w:rsidR="007242FA" w:rsidRPr="007242FA" w:rsidRDefault="007242FA" w:rsidP="007242FA">
      <w:pPr>
        <w:numPr>
          <w:ilvl w:val="1"/>
          <w:numId w:val="1"/>
        </w:numPr>
      </w:pPr>
      <w:r w:rsidRPr="007242FA">
        <w:t>Motor de Base de Datos: PostgreSQL 16.</w:t>
      </w:r>
    </w:p>
    <w:p w14:paraId="504C9572" w14:textId="77777777" w:rsidR="007242FA" w:rsidRPr="007242FA" w:rsidRDefault="007242FA" w:rsidP="007242FA">
      <w:pPr>
        <w:numPr>
          <w:ilvl w:val="1"/>
          <w:numId w:val="1"/>
        </w:numPr>
      </w:pPr>
      <w:r w:rsidRPr="007242FA">
        <w:t>Entorno de ejecución: Node.js o PHP (según la tecnología elegida por el desarrollador).</w:t>
      </w:r>
    </w:p>
    <w:p w14:paraId="250E0936" w14:textId="77777777" w:rsidR="007242FA" w:rsidRPr="007242FA" w:rsidRDefault="007242FA" w:rsidP="007242FA">
      <w:pPr>
        <w:rPr>
          <w:b/>
          <w:bCs/>
        </w:rPr>
      </w:pPr>
      <w:r w:rsidRPr="007242FA">
        <w:rPr>
          <w:b/>
          <w:bCs/>
        </w:rPr>
        <w:t>2.2. Especificaciones de Hardware y Software (Cliente / Frontend)</w:t>
      </w:r>
    </w:p>
    <w:p w14:paraId="26842B72" w14:textId="77777777" w:rsidR="007242FA" w:rsidRPr="007242FA" w:rsidRDefault="007242FA" w:rsidP="007242FA">
      <w:r w:rsidRPr="007242FA">
        <w:t>Dado que es una aplicación web, los requisitos para el cliente son mínimos, adaptándose perfectamente al equipo actual del dueño del supermercado.</w:t>
      </w:r>
    </w:p>
    <w:p w14:paraId="37836B30" w14:textId="77777777" w:rsidR="007242FA" w:rsidRPr="007242FA" w:rsidRDefault="007242FA" w:rsidP="007242FA">
      <w:pPr>
        <w:numPr>
          <w:ilvl w:val="0"/>
          <w:numId w:val="2"/>
        </w:numPr>
      </w:pPr>
      <w:r w:rsidRPr="007242FA">
        <w:rPr>
          <w:b/>
          <w:bCs/>
        </w:rPr>
        <w:t>Hardware Requerido (Terminal punto de venta):</w:t>
      </w:r>
    </w:p>
    <w:p w14:paraId="47B3E1CF" w14:textId="77777777" w:rsidR="007242FA" w:rsidRPr="007242FA" w:rsidRDefault="007242FA" w:rsidP="007242FA">
      <w:pPr>
        <w:numPr>
          <w:ilvl w:val="1"/>
          <w:numId w:val="2"/>
        </w:numPr>
      </w:pPr>
      <w:r w:rsidRPr="007242FA">
        <w:t>Computador portátil o de escritorio.</w:t>
      </w:r>
    </w:p>
    <w:p w14:paraId="5AEAA614" w14:textId="77777777" w:rsidR="007242FA" w:rsidRPr="007242FA" w:rsidRDefault="007242FA" w:rsidP="007242FA">
      <w:pPr>
        <w:numPr>
          <w:ilvl w:val="1"/>
          <w:numId w:val="2"/>
        </w:numPr>
      </w:pPr>
      <w:r w:rsidRPr="007242FA">
        <w:t>Memoria RAM: 4 GB mínimo.</w:t>
      </w:r>
    </w:p>
    <w:p w14:paraId="76F22BF9" w14:textId="77777777" w:rsidR="007242FA" w:rsidRPr="007242FA" w:rsidRDefault="007242FA" w:rsidP="007242FA">
      <w:pPr>
        <w:numPr>
          <w:ilvl w:val="1"/>
          <w:numId w:val="2"/>
        </w:numPr>
      </w:pPr>
      <w:r w:rsidRPr="007242FA">
        <w:t>Conexión a internet estable (mínimo 10 Mbps).</w:t>
      </w:r>
    </w:p>
    <w:p w14:paraId="438DE013" w14:textId="77777777" w:rsidR="007242FA" w:rsidRPr="007242FA" w:rsidRDefault="007242FA" w:rsidP="007242FA">
      <w:pPr>
        <w:numPr>
          <w:ilvl w:val="1"/>
          <w:numId w:val="2"/>
        </w:numPr>
      </w:pPr>
      <w:r w:rsidRPr="007242FA">
        <w:t>Periféricos: Lector de código de barras USB (plug &amp; play) y mini-impresora térmica genérica.</w:t>
      </w:r>
    </w:p>
    <w:p w14:paraId="34DA130B" w14:textId="77777777" w:rsidR="007242FA" w:rsidRPr="007242FA" w:rsidRDefault="007242FA" w:rsidP="007242FA">
      <w:pPr>
        <w:numPr>
          <w:ilvl w:val="0"/>
          <w:numId w:val="2"/>
        </w:numPr>
      </w:pPr>
      <w:r w:rsidRPr="007242FA">
        <w:rPr>
          <w:b/>
          <w:bCs/>
        </w:rPr>
        <w:t>Software Requerido:</w:t>
      </w:r>
    </w:p>
    <w:p w14:paraId="2D19542E" w14:textId="77777777" w:rsidR="007242FA" w:rsidRPr="007242FA" w:rsidRDefault="007242FA" w:rsidP="007242FA">
      <w:pPr>
        <w:numPr>
          <w:ilvl w:val="1"/>
          <w:numId w:val="2"/>
        </w:numPr>
      </w:pPr>
      <w:r w:rsidRPr="007242FA">
        <w:t>Sistema Operativo: Windows 10/11 o distribución Linux básica.</w:t>
      </w:r>
    </w:p>
    <w:p w14:paraId="3FBF319E" w14:textId="77777777" w:rsidR="007242FA" w:rsidRPr="007242FA" w:rsidRDefault="007242FA" w:rsidP="007242FA">
      <w:pPr>
        <w:numPr>
          <w:ilvl w:val="1"/>
          <w:numId w:val="2"/>
        </w:numPr>
      </w:pPr>
      <w:r w:rsidRPr="007242FA">
        <w:t>Navegador Web: Google Chrome, Mozilla Firefox o Microsoft Edge (versiones actualizadas).</w:t>
      </w:r>
    </w:p>
    <w:p w14:paraId="24DF4A20" w14:textId="77777777" w:rsidR="007242FA" w:rsidRPr="007242FA" w:rsidRDefault="007242FA" w:rsidP="007242FA">
      <w:pPr>
        <w:rPr>
          <w:b/>
          <w:bCs/>
        </w:rPr>
      </w:pPr>
      <w:r w:rsidRPr="007242FA">
        <w:rPr>
          <w:b/>
          <w:bCs/>
        </w:rPr>
        <w:t>3. CONTENIDO: DIMENSIONAMIENTO Y TIPO DE LICENCIAS</w:t>
      </w:r>
    </w:p>
    <w:p w14:paraId="252B6B4B" w14:textId="77777777" w:rsidR="007242FA" w:rsidRPr="007242FA" w:rsidRDefault="007242FA" w:rsidP="007242FA">
      <w:r w:rsidRPr="007242FA">
        <w:rPr>
          <w:i/>
          <w:iCs/>
        </w:rPr>
        <w:t>(Este es un punto estrictamente calificable en la lista de chequeo. Se debe justificar la elección legal).</w:t>
      </w:r>
    </w:p>
    <w:p w14:paraId="0DBFE288" w14:textId="77777777" w:rsidR="007242FA" w:rsidRPr="007242FA" w:rsidRDefault="007242FA" w:rsidP="007242FA">
      <w:r w:rsidRPr="007242FA">
        <w:lastRenderedPageBreak/>
        <w:t xml:space="preserve">Considerando la capacidad económica limitada del "Supermercado Don Julio", la estrategia tecnológica del proyecto se fundamenta en el uso intensivo de </w:t>
      </w:r>
      <w:r w:rsidRPr="007242FA">
        <w:rPr>
          <w:b/>
          <w:bCs/>
        </w:rPr>
        <w:t>Software Libre y de Código Abierto (Open Source)</w:t>
      </w:r>
      <w:r w:rsidRPr="007242FA">
        <w:t>. El objetivo principal es eliminar los costos de adquisición de licencias de software propietario que harían inviable el proyecto para un pequeño comerciante.</w:t>
      </w:r>
    </w:p>
    <w:p w14:paraId="15623D6C" w14:textId="77777777" w:rsidR="007242FA" w:rsidRPr="007242FA" w:rsidRDefault="007242FA" w:rsidP="007242FA">
      <w:r w:rsidRPr="007242FA">
        <w:t>A continuación, se dimensionan las licencias seleccionadas:</w:t>
      </w:r>
    </w:p>
    <w:p w14:paraId="74DB0CAE" w14:textId="77777777" w:rsidR="007242FA" w:rsidRPr="007242FA" w:rsidRDefault="007242FA" w:rsidP="007242FA">
      <w:pPr>
        <w:numPr>
          <w:ilvl w:val="0"/>
          <w:numId w:val="3"/>
        </w:numPr>
      </w:pPr>
      <w:r w:rsidRPr="007242FA">
        <w:rPr>
          <w:b/>
          <w:bCs/>
        </w:rPr>
        <w:t>Sistema Operativo del Servidor (Ubuntu Linux):</w:t>
      </w:r>
    </w:p>
    <w:p w14:paraId="1282751C" w14:textId="77777777" w:rsidR="007242FA" w:rsidRPr="007242FA" w:rsidRDefault="007242FA" w:rsidP="007242FA">
      <w:pPr>
        <w:numPr>
          <w:ilvl w:val="1"/>
          <w:numId w:val="3"/>
        </w:numPr>
      </w:pPr>
      <w:r w:rsidRPr="007242FA">
        <w:rPr>
          <w:b/>
          <w:bCs/>
        </w:rPr>
        <w:t>Tipo de Licencia:</w:t>
      </w:r>
      <w:r w:rsidRPr="007242FA">
        <w:t xml:space="preserve"> GNU GPL (General Public License).</w:t>
      </w:r>
    </w:p>
    <w:p w14:paraId="31D37D6D" w14:textId="77777777" w:rsidR="007242FA" w:rsidRPr="007242FA" w:rsidRDefault="007242FA" w:rsidP="007242FA">
      <w:pPr>
        <w:numPr>
          <w:ilvl w:val="1"/>
          <w:numId w:val="3"/>
        </w:numPr>
      </w:pPr>
      <w:r w:rsidRPr="007242FA">
        <w:rPr>
          <w:b/>
          <w:bCs/>
        </w:rPr>
        <w:t>Justificación:</w:t>
      </w:r>
      <w:r w:rsidRPr="007242FA">
        <w:t xml:space="preserve"> A diferencia de Windows Server, cuya licencia comercial puede superar los $800 USD, Ubuntu Server es totalmente gratuito, seguro, y permite actualizaciones constantes sin costo adicional.</w:t>
      </w:r>
    </w:p>
    <w:p w14:paraId="197F98AA" w14:textId="77777777" w:rsidR="007242FA" w:rsidRPr="007242FA" w:rsidRDefault="007242FA" w:rsidP="007242FA">
      <w:pPr>
        <w:numPr>
          <w:ilvl w:val="0"/>
          <w:numId w:val="3"/>
        </w:numPr>
      </w:pPr>
      <w:r w:rsidRPr="007242FA">
        <w:rPr>
          <w:b/>
          <w:bCs/>
        </w:rPr>
        <w:t>Motor de Base de Datos (PostgreSQL):</w:t>
      </w:r>
    </w:p>
    <w:p w14:paraId="4F1071F9" w14:textId="77777777" w:rsidR="007242FA" w:rsidRPr="007242FA" w:rsidRDefault="007242FA" w:rsidP="007242FA">
      <w:pPr>
        <w:numPr>
          <w:ilvl w:val="1"/>
          <w:numId w:val="3"/>
        </w:numPr>
      </w:pPr>
      <w:r w:rsidRPr="007242FA">
        <w:rPr>
          <w:b/>
          <w:bCs/>
        </w:rPr>
        <w:t>Tipo de Licencia:</w:t>
      </w:r>
      <w:r w:rsidRPr="007242FA">
        <w:t xml:space="preserve"> PostgreSQL License (Similar a licencias BSD/MIT).</w:t>
      </w:r>
    </w:p>
    <w:p w14:paraId="44F12A7C" w14:textId="77777777" w:rsidR="007242FA" w:rsidRPr="007242FA" w:rsidRDefault="007242FA" w:rsidP="007242FA">
      <w:pPr>
        <w:numPr>
          <w:ilvl w:val="1"/>
          <w:numId w:val="3"/>
        </w:numPr>
      </w:pPr>
      <w:r w:rsidRPr="007242FA">
        <w:rPr>
          <w:b/>
          <w:bCs/>
        </w:rPr>
        <w:t>Justificación:</w:t>
      </w:r>
      <w:r w:rsidRPr="007242FA">
        <w:t xml:space="preserve"> Es un motor robusto y gratuito. Si hubiéramos elegido Oracle Database, la licencia propietaria quebraría el presupuesto del proyecto. PostgreSQL permite guardar todos los registros de ventas e inventario legalmente a costo cero.</w:t>
      </w:r>
    </w:p>
    <w:p w14:paraId="72F7A665" w14:textId="77777777" w:rsidR="007242FA" w:rsidRPr="007242FA" w:rsidRDefault="007242FA" w:rsidP="007242FA">
      <w:pPr>
        <w:numPr>
          <w:ilvl w:val="0"/>
          <w:numId w:val="3"/>
        </w:numPr>
      </w:pPr>
      <w:r w:rsidRPr="007242FA">
        <w:rPr>
          <w:b/>
          <w:bCs/>
        </w:rPr>
        <w:t>Lenguajes y Frameworks de Desarrollo (Ej. React, Node.js):</w:t>
      </w:r>
    </w:p>
    <w:p w14:paraId="21B7583F" w14:textId="77777777" w:rsidR="007242FA" w:rsidRPr="007242FA" w:rsidRDefault="007242FA" w:rsidP="007242FA">
      <w:pPr>
        <w:numPr>
          <w:ilvl w:val="1"/>
          <w:numId w:val="3"/>
        </w:numPr>
      </w:pPr>
      <w:r w:rsidRPr="007242FA">
        <w:rPr>
          <w:b/>
          <w:bCs/>
        </w:rPr>
        <w:t>Tipo de Licencia:</w:t>
      </w:r>
      <w:r w:rsidRPr="007242FA">
        <w:t xml:space="preserve"> Licencia MIT.</w:t>
      </w:r>
    </w:p>
    <w:p w14:paraId="11C11D91" w14:textId="77777777" w:rsidR="007242FA" w:rsidRPr="007242FA" w:rsidRDefault="007242FA" w:rsidP="007242FA">
      <w:pPr>
        <w:numPr>
          <w:ilvl w:val="1"/>
          <w:numId w:val="3"/>
        </w:numPr>
      </w:pPr>
      <w:r w:rsidRPr="007242FA">
        <w:rPr>
          <w:b/>
          <w:bCs/>
        </w:rPr>
        <w:t>Justificación:</w:t>
      </w:r>
      <w:r w:rsidRPr="007242FA">
        <w:t xml:space="preserve"> Permite el uso comercial, modificación y distribución del software sin tener que pagar regalías a los creadores originales del lenguaje.</w:t>
      </w:r>
    </w:p>
    <w:p w14:paraId="3897EB63" w14:textId="77777777" w:rsidR="007242FA" w:rsidRPr="007242FA" w:rsidRDefault="007242FA" w:rsidP="007242FA">
      <w:r w:rsidRPr="007242FA">
        <w:rPr>
          <w:b/>
          <w:bCs/>
        </w:rPr>
        <w:t>Conclusión legal:</w:t>
      </w:r>
      <w:r w:rsidRPr="007242FA">
        <w:t xml:space="preserve"> Todo el entorno de desarrollo y producción operará bajo licencias abiertas, cumpliendo cabalmente con la Ley 603 de 2000 en Colombia (derechos de autor), garantizando que el supermercado no sufra sanciones de la DIAN por piratería de software, y manteniendo los costos de licenciamiento en $0 COP.</w:t>
      </w:r>
    </w:p>
    <w:p w14:paraId="372E1925" w14:textId="77777777" w:rsidR="007242FA" w:rsidRPr="007242FA" w:rsidRDefault="007242FA" w:rsidP="007242FA">
      <w:pPr>
        <w:rPr>
          <w:b/>
          <w:bCs/>
        </w:rPr>
      </w:pPr>
      <w:r w:rsidRPr="007242FA">
        <w:rPr>
          <w:b/>
          <w:bCs/>
        </w:rPr>
        <w:t>4. CONTENIDO: ESTIMACIÓN DE CONDICIONES ECONÓMICAS (PRESUPUESTO)</w:t>
      </w:r>
    </w:p>
    <w:p w14:paraId="7E8774A8" w14:textId="77777777" w:rsidR="007242FA" w:rsidRPr="007242FA" w:rsidRDefault="007242FA" w:rsidP="007242FA">
      <w:r w:rsidRPr="007242FA">
        <w:t>Para hacer realidad este proyecto, se ha traducido el esfuerzo tecnológico a valores económicos reales del mercado colombiano actual. El presupuesto se divide en insumos, honorarios de desarrollo (mano de obra) y un margen de imprevistos.</w:t>
      </w:r>
    </w:p>
    <w:p w14:paraId="2D935787" w14:textId="77777777" w:rsidR="007242FA" w:rsidRPr="007242FA" w:rsidRDefault="007242FA" w:rsidP="007242FA">
      <w:r w:rsidRPr="007242FA">
        <w:rPr>
          <w:i/>
          <w:iCs/>
        </w:rPr>
        <w:lastRenderedPageBreak/>
        <w:t>(Nota: Los siguientes valores son aproximaciones de mercado consultadas en plataformas reales de alojamiento y tarifas freelance estándar).</w:t>
      </w:r>
    </w:p>
    <w:p w14:paraId="0891B1AF" w14:textId="77777777" w:rsidR="007242FA" w:rsidRPr="007242FA" w:rsidRDefault="007242FA" w:rsidP="007242FA">
      <w:pPr>
        <w:rPr>
          <w:b/>
          <w:bCs/>
        </w:rPr>
      </w:pPr>
      <w:r w:rsidRPr="007242FA">
        <w:rPr>
          <w:b/>
          <w:bCs/>
        </w:rPr>
        <w:t>Tabla de Costos y Presupuesto Estimado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83"/>
        <w:gridCol w:w="2723"/>
        <w:gridCol w:w="1447"/>
        <w:gridCol w:w="1123"/>
        <w:gridCol w:w="1228"/>
      </w:tblGrid>
      <w:tr w:rsidR="007242FA" w:rsidRPr="007242FA" w14:paraId="6350D92C" w14:textId="77777777">
        <w:trPr>
          <w:tblCellSpacing w:w="15" w:type="dxa"/>
        </w:trPr>
        <w:tc>
          <w:tcPr>
            <w:tcW w:w="0" w:type="auto"/>
            <w:vAlign w:val="center"/>
            <w:hideMark/>
          </w:tcPr>
          <w:p w14:paraId="585A3FAB" w14:textId="77777777" w:rsidR="007242FA" w:rsidRPr="007242FA" w:rsidRDefault="007242FA" w:rsidP="007242FA">
            <w:pPr>
              <w:rPr>
                <w:b/>
                <w:bCs/>
              </w:rPr>
            </w:pPr>
            <w:r w:rsidRPr="007242FA">
              <w:rPr>
                <w:b/>
                <w:bCs/>
              </w:rPr>
              <w:t>Ítem / Concepto</w:t>
            </w:r>
          </w:p>
        </w:tc>
        <w:tc>
          <w:tcPr>
            <w:tcW w:w="0" w:type="auto"/>
            <w:vAlign w:val="center"/>
            <w:hideMark/>
          </w:tcPr>
          <w:p w14:paraId="19496CB3" w14:textId="77777777" w:rsidR="007242FA" w:rsidRPr="007242FA" w:rsidRDefault="007242FA" w:rsidP="007242FA">
            <w:pPr>
              <w:rPr>
                <w:b/>
                <w:bCs/>
              </w:rPr>
            </w:pPr>
            <w:r w:rsidRPr="007242FA">
              <w:rPr>
                <w:b/>
                <w:bCs/>
              </w:rPr>
              <w:t>Descripción Técnica</w:t>
            </w:r>
          </w:p>
        </w:tc>
        <w:tc>
          <w:tcPr>
            <w:tcW w:w="0" w:type="auto"/>
            <w:vAlign w:val="center"/>
            <w:hideMark/>
          </w:tcPr>
          <w:p w14:paraId="30DBBFE2" w14:textId="77777777" w:rsidR="007242FA" w:rsidRPr="007242FA" w:rsidRDefault="007242FA" w:rsidP="007242FA">
            <w:pPr>
              <w:rPr>
                <w:b/>
                <w:bCs/>
              </w:rPr>
            </w:pPr>
            <w:r w:rsidRPr="007242FA">
              <w:rPr>
                <w:b/>
                <w:bCs/>
              </w:rPr>
              <w:t>Cantidad / Frecuencia</w:t>
            </w:r>
          </w:p>
        </w:tc>
        <w:tc>
          <w:tcPr>
            <w:tcW w:w="0" w:type="auto"/>
            <w:vAlign w:val="center"/>
            <w:hideMark/>
          </w:tcPr>
          <w:p w14:paraId="795D050F" w14:textId="77777777" w:rsidR="007242FA" w:rsidRPr="007242FA" w:rsidRDefault="007242FA" w:rsidP="007242FA">
            <w:pPr>
              <w:rPr>
                <w:b/>
                <w:bCs/>
              </w:rPr>
            </w:pPr>
            <w:r w:rsidRPr="007242FA">
              <w:rPr>
                <w:b/>
                <w:bCs/>
              </w:rPr>
              <w:t>Valor Unitario (COP)</w:t>
            </w:r>
          </w:p>
        </w:tc>
        <w:tc>
          <w:tcPr>
            <w:tcW w:w="0" w:type="auto"/>
            <w:vAlign w:val="center"/>
            <w:hideMark/>
          </w:tcPr>
          <w:p w14:paraId="009806FD" w14:textId="77777777" w:rsidR="007242FA" w:rsidRPr="007242FA" w:rsidRDefault="007242FA" w:rsidP="007242FA">
            <w:pPr>
              <w:rPr>
                <w:b/>
                <w:bCs/>
              </w:rPr>
            </w:pPr>
            <w:r w:rsidRPr="007242FA">
              <w:rPr>
                <w:b/>
                <w:bCs/>
              </w:rPr>
              <w:t>Valor Total (COP)</w:t>
            </w:r>
          </w:p>
        </w:tc>
      </w:tr>
      <w:tr w:rsidR="007242FA" w:rsidRPr="007242FA" w14:paraId="7F7128C9" w14:textId="77777777">
        <w:trPr>
          <w:tblCellSpacing w:w="15" w:type="dxa"/>
        </w:trPr>
        <w:tc>
          <w:tcPr>
            <w:tcW w:w="0" w:type="auto"/>
            <w:vAlign w:val="center"/>
            <w:hideMark/>
          </w:tcPr>
          <w:p w14:paraId="2FA84ED8" w14:textId="77777777" w:rsidR="007242FA" w:rsidRPr="007242FA" w:rsidRDefault="007242FA" w:rsidP="007242FA">
            <w:r w:rsidRPr="007242FA">
              <w:rPr>
                <w:b/>
                <w:bCs/>
              </w:rPr>
              <w:t>Dominio Web</w:t>
            </w:r>
          </w:p>
        </w:tc>
        <w:tc>
          <w:tcPr>
            <w:tcW w:w="0" w:type="auto"/>
            <w:vAlign w:val="center"/>
            <w:hideMark/>
          </w:tcPr>
          <w:p w14:paraId="66E57BF3" w14:textId="77777777" w:rsidR="007242FA" w:rsidRPr="007242FA" w:rsidRDefault="007242FA" w:rsidP="007242FA">
            <w:r w:rsidRPr="007242FA">
              <w:t>Registro de nombre de dominio (.com o .co) para la plataforma en la nube.</w:t>
            </w:r>
          </w:p>
        </w:tc>
        <w:tc>
          <w:tcPr>
            <w:tcW w:w="0" w:type="auto"/>
            <w:vAlign w:val="center"/>
            <w:hideMark/>
          </w:tcPr>
          <w:p w14:paraId="0CD0FE0F" w14:textId="77777777" w:rsidR="007242FA" w:rsidRPr="007242FA" w:rsidRDefault="007242FA" w:rsidP="007242FA">
            <w:r w:rsidRPr="007242FA">
              <w:t>1 Año</w:t>
            </w:r>
          </w:p>
        </w:tc>
        <w:tc>
          <w:tcPr>
            <w:tcW w:w="0" w:type="auto"/>
            <w:vAlign w:val="center"/>
            <w:hideMark/>
          </w:tcPr>
          <w:p w14:paraId="48AF44B0" w14:textId="77777777" w:rsidR="007242FA" w:rsidRPr="007242FA" w:rsidRDefault="007242FA" w:rsidP="007242FA">
            <w:r w:rsidRPr="007242FA">
              <w:t>$ 55.000</w:t>
            </w:r>
          </w:p>
        </w:tc>
        <w:tc>
          <w:tcPr>
            <w:tcW w:w="0" w:type="auto"/>
            <w:vAlign w:val="center"/>
            <w:hideMark/>
          </w:tcPr>
          <w:p w14:paraId="06EAF978" w14:textId="77777777" w:rsidR="007242FA" w:rsidRPr="007242FA" w:rsidRDefault="007242FA" w:rsidP="007242FA">
            <w:r w:rsidRPr="007242FA">
              <w:t>$ 55.000</w:t>
            </w:r>
          </w:p>
        </w:tc>
      </w:tr>
      <w:tr w:rsidR="007242FA" w:rsidRPr="007242FA" w14:paraId="71444F40" w14:textId="77777777">
        <w:trPr>
          <w:tblCellSpacing w:w="15" w:type="dxa"/>
        </w:trPr>
        <w:tc>
          <w:tcPr>
            <w:tcW w:w="0" w:type="auto"/>
            <w:vAlign w:val="center"/>
            <w:hideMark/>
          </w:tcPr>
          <w:p w14:paraId="3336B011" w14:textId="77777777" w:rsidR="007242FA" w:rsidRPr="007242FA" w:rsidRDefault="007242FA" w:rsidP="007242FA">
            <w:r w:rsidRPr="007242FA">
              <w:rPr>
                <w:b/>
                <w:bCs/>
              </w:rPr>
              <w:t>Hosting / Servidor VPS</w:t>
            </w:r>
          </w:p>
        </w:tc>
        <w:tc>
          <w:tcPr>
            <w:tcW w:w="0" w:type="auto"/>
            <w:vAlign w:val="center"/>
            <w:hideMark/>
          </w:tcPr>
          <w:p w14:paraId="540D3831" w14:textId="77777777" w:rsidR="007242FA" w:rsidRPr="007242FA" w:rsidRDefault="007242FA" w:rsidP="007242FA">
            <w:r w:rsidRPr="007242FA">
              <w:t>Alquiler de servidor Cloud básico (DigitalOcean o Hostinger) 2GB RAM. Costo anualizado.</w:t>
            </w:r>
          </w:p>
        </w:tc>
        <w:tc>
          <w:tcPr>
            <w:tcW w:w="0" w:type="auto"/>
            <w:vAlign w:val="center"/>
            <w:hideMark/>
          </w:tcPr>
          <w:p w14:paraId="1A319C99" w14:textId="77777777" w:rsidR="007242FA" w:rsidRPr="007242FA" w:rsidRDefault="007242FA" w:rsidP="007242FA">
            <w:r w:rsidRPr="007242FA">
              <w:t>12 Meses</w:t>
            </w:r>
          </w:p>
        </w:tc>
        <w:tc>
          <w:tcPr>
            <w:tcW w:w="0" w:type="auto"/>
            <w:vAlign w:val="center"/>
            <w:hideMark/>
          </w:tcPr>
          <w:p w14:paraId="7C516987" w14:textId="77777777" w:rsidR="007242FA" w:rsidRPr="007242FA" w:rsidRDefault="007242FA" w:rsidP="007242FA">
            <w:r w:rsidRPr="007242FA">
              <w:t>$ 25.000 / mes</w:t>
            </w:r>
          </w:p>
        </w:tc>
        <w:tc>
          <w:tcPr>
            <w:tcW w:w="0" w:type="auto"/>
            <w:vAlign w:val="center"/>
            <w:hideMark/>
          </w:tcPr>
          <w:p w14:paraId="5A4A58FA" w14:textId="77777777" w:rsidR="007242FA" w:rsidRPr="007242FA" w:rsidRDefault="007242FA" w:rsidP="007242FA">
            <w:r w:rsidRPr="007242FA">
              <w:t>$ 300.000</w:t>
            </w:r>
          </w:p>
        </w:tc>
      </w:tr>
      <w:tr w:rsidR="007242FA" w:rsidRPr="007242FA" w14:paraId="7EB82D14" w14:textId="77777777">
        <w:trPr>
          <w:tblCellSpacing w:w="15" w:type="dxa"/>
        </w:trPr>
        <w:tc>
          <w:tcPr>
            <w:tcW w:w="0" w:type="auto"/>
            <w:vAlign w:val="center"/>
            <w:hideMark/>
          </w:tcPr>
          <w:p w14:paraId="64A141AF" w14:textId="77777777" w:rsidR="007242FA" w:rsidRPr="007242FA" w:rsidRDefault="007242FA" w:rsidP="007242FA">
            <w:r w:rsidRPr="007242FA">
              <w:rPr>
                <w:b/>
                <w:bCs/>
              </w:rPr>
              <w:t>Licencias de Software</w:t>
            </w:r>
          </w:p>
        </w:tc>
        <w:tc>
          <w:tcPr>
            <w:tcW w:w="0" w:type="auto"/>
            <w:vAlign w:val="center"/>
            <w:hideMark/>
          </w:tcPr>
          <w:p w14:paraId="1961C519" w14:textId="77777777" w:rsidR="007242FA" w:rsidRPr="007242FA" w:rsidRDefault="007242FA" w:rsidP="007242FA">
            <w:r w:rsidRPr="007242FA">
              <w:t>Base de datos (PostgreSQL), SO (Linux).</w:t>
            </w:r>
          </w:p>
        </w:tc>
        <w:tc>
          <w:tcPr>
            <w:tcW w:w="0" w:type="auto"/>
            <w:vAlign w:val="center"/>
            <w:hideMark/>
          </w:tcPr>
          <w:p w14:paraId="56D3007C" w14:textId="77777777" w:rsidR="007242FA" w:rsidRPr="007242FA" w:rsidRDefault="007242FA" w:rsidP="007242FA">
            <w:r w:rsidRPr="007242FA">
              <w:t>N/A</w:t>
            </w:r>
          </w:p>
        </w:tc>
        <w:tc>
          <w:tcPr>
            <w:tcW w:w="0" w:type="auto"/>
            <w:vAlign w:val="center"/>
            <w:hideMark/>
          </w:tcPr>
          <w:p w14:paraId="77C67BEC" w14:textId="77777777" w:rsidR="007242FA" w:rsidRPr="007242FA" w:rsidRDefault="007242FA" w:rsidP="007242FA">
            <w:r w:rsidRPr="007242FA">
              <w:t>$ 0 (Open Source)</w:t>
            </w:r>
          </w:p>
        </w:tc>
        <w:tc>
          <w:tcPr>
            <w:tcW w:w="0" w:type="auto"/>
            <w:vAlign w:val="center"/>
            <w:hideMark/>
          </w:tcPr>
          <w:p w14:paraId="148CF5A3" w14:textId="77777777" w:rsidR="007242FA" w:rsidRPr="007242FA" w:rsidRDefault="007242FA" w:rsidP="007242FA">
            <w:r w:rsidRPr="007242FA">
              <w:t>$ 0</w:t>
            </w:r>
          </w:p>
        </w:tc>
      </w:tr>
      <w:tr w:rsidR="007242FA" w:rsidRPr="007242FA" w14:paraId="590338F3" w14:textId="77777777">
        <w:trPr>
          <w:tblCellSpacing w:w="15" w:type="dxa"/>
        </w:trPr>
        <w:tc>
          <w:tcPr>
            <w:tcW w:w="0" w:type="auto"/>
            <w:vAlign w:val="center"/>
            <w:hideMark/>
          </w:tcPr>
          <w:p w14:paraId="7AA64150" w14:textId="77777777" w:rsidR="007242FA" w:rsidRPr="007242FA" w:rsidRDefault="007242FA" w:rsidP="007242FA">
            <w:r w:rsidRPr="007242FA">
              <w:rPr>
                <w:b/>
                <w:bCs/>
              </w:rPr>
              <w:t>Mano de Obra: Análisis y Diseño</w:t>
            </w:r>
          </w:p>
        </w:tc>
        <w:tc>
          <w:tcPr>
            <w:tcW w:w="0" w:type="auto"/>
            <w:vAlign w:val="center"/>
            <w:hideMark/>
          </w:tcPr>
          <w:p w14:paraId="57248D60" w14:textId="77777777" w:rsidR="007242FA" w:rsidRPr="007242FA" w:rsidRDefault="007242FA" w:rsidP="007242FA">
            <w:r w:rsidRPr="007242FA">
              <w:t>Levantamiento de requisitos, fichas técnicas, diseño de interfaces.</w:t>
            </w:r>
          </w:p>
        </w:tc>
        <w:tc>
          <w:tcPr>
            <w:tcW w:w="0" w:type="auto"/>
            <w:vAlign w:val="center"/>
            <w:hideMark/>
          </w:tcPr>
          <w:p w14:paraId="30508AB2" w14:textId="77777777" w:rsidR="007242FA" w:rsidRPr="007242FA" w:rsidRDefault="007242FA" w:rsidP="007242FA">
            <w:r w:rsidRPr="007242FA">
              <w:t>40 Horas</w:t>
            </w:r>
          </w:p>
        </w:tc>
        <w:tc>
          <w:tcPr>
            <w:tcW w:w="0" w:type="auto"/>
            <w:vAlign w:val="center"/>
            <w:hideMark/>
          </w:tcPr>
          <w:p w14:paraId="1CE59AF2" w14:textId="77777777" w:rsidR="007242FA" w:rsidRPr="007242FA" w:rsidRDefault="007242FA" w:rsidP="007242FA">
            <w:r w:rsidRPr="007242FA">
              <w:t>$ 30.000 / hora</w:t>
            </w:r>
          </w:p>
        </w:tc>
        <w:tc>
          <w:tcPr>
            <w:tcW w:w="0" w:type="auto"/>
            <w:vAlign w:val="center"/>
            <w:hideMark/>
          </w:tcPr>
          <w:p w14:paraId="2F75E5F2" w14:textId="77777777" w:rsidR="007242FA" w:rsidRPr="007242FA" w:rsidRDefault="007242FA" w:rsidP="007242FA">
            <w:r w:rsidRPr="007242FA">
              <w:t>$ 1.200.000</w:t>
            </w:r>
          </w:p>
        </w:tc>
      </w:tr>
      <w:tr w:rsidR="007242FA" w:rsidRPr="007242FA" w14:paraId="6169BC8D" w14:textId="77777777">
        <w:trPr>
          <w:tblCellSpacing w:w="15" w:type="dxa"/>
        </w:trPr>
        <w:tc>
          <w:tcPr>
            <w:tcW w:w="0" w:type="auto"/>
            <w:vAlign w:val="center"/>
            <w:hideMark/>
          </w:tcPr>
          <w:p w14:paraId="6BAC996B" w14:textId="77777777" w:rsidR="007242FA" w:rsidRPr="007242FA" w:rsidRDefault="007242FA" w:rsidP="007242FA">
            <w:r w:rsidRPr="007242FA">
              <w:rPr>
                <w:b/>
                <w:bCs/>
              </w:rPr>
              <w:t>Mano de Obra: Desarrollo y Pruebas</w:t>
            </w:r>
          </w:p>
        </w:tc>
        <w:tc>
          <w:tcPr>
            <w:tcW w:w="0" w:type="auto"/>
            <w:vAlign w:val="center"/>
            <w:hideMark/>
          </w:tcPr>
          <w:p w14:paraId="5786813A" w14:textId="77777777" w:rsidR="007242FA" w:rsidRPr="007242FA" w:rsidRDefault="007242FA" w:rsidP="007242FA">
            <w:r w:rsidRPr="007242FA">
              <w:t>Programación Backend, Frontend y Pruebas funcionales.</w:t>
            </w:r>
          </w:p>
        </w:tc>
        <w:tc>
          <w:tcPr>
            <w:tcW w:w="0" w:type="auto"/>
            <w:vAlign w:val="center"/>
            <w:hideMark/>
          </w:tcPr>
          <w:p w14:paraId="5E186283" w14:textId="77777777" w:rsidR="007242FA" w:rsidRPr="007242FA" w:rsidRDefault="007242FA" w:rsidP="007242FA">
            <w:r w:rsidRPr="007242FA">
              <w:t>110 Horas</w:t>
            </w:r>
          </w:p>
        </w:tc>
        <w:tc>
          <w:tcPr>
            <w:tcW w:w="0" w:type="auto"/>
            <w:vAlign w:val="center"/>
            <w:hideMark/>
          </w:tcPr>
          <w:p w14:paraId="688830A0" w14:textId="77777777" w:rsidR="007242FA" w:rsidRPr="007242FA" w:rsidRDefault="007242FA" w:rsidP="007242FA">
            <w:r w:rsidRPr="007242FA">
              <w:t>$ 30.000 / hora</w:t>
            </w:r>
          </w:p>
        </w:tc>
        <w:tc>
          <w:tcPr>
            <w:tcW w:w="0" w:type="auto"/>
            <w:vAlign w:val="center"/>
            <w:hideMark/>
          </w:tcPr>
          <w:p w14:paraId="4BBE5FB0" w14:textId="77777777" w:rsidR="007242FA" w:rsidRPr="007242FA" w:rsidRDefault="007242FA" w:rsidP="007242FA">
            <w:r w:rsidRPr="007242FA">
              <w:t>$ 3.300.000</w:t>
            </w:r>
          </w:p>
        </w:tc>
      </w:tr>
      <w:tr w:rsidR="007242FA" w:rsidRPr="007242FA" w14:paraId="4EACE737" w14:textId="77777777">
        <w:trPr>
          <w:tblCellSpacing w:w="15" w:type="dxa"/>
        </w:trPr>
        <w:tc>
          <w:tcPr>
            <w:tcW w:w="0" w:type="auto"/>
            <w:vAlign w:val="center"/>
            <w:hideMark/>
          </w:tcPr>
          <w:p w14:paraId="3073505B" w14:textId="77777777" w:rsidR="007242FA" w:rsidRPr="007242FA" w:rsidRDefault="007242FA" w:rsidP="007242FA">
            <w:r w:rsidRPr="007242FA">
              <w:rPr>
                <w:b/>
                <w:bCs/>
              </w:rPr>
              <w:t>Capacitación e Implantación</w:t>
            </w:r>
          </w:p>
        </w:tc>
        <w:tc>
          <w:tcPr>
            <w:tcW w:w="0" w:type="auto"/>
            <w:vAlign w:val="center"/>
            <w:hideMark/>
          </w:tcPr>
          <w:p w14:paraId="52DE7272" w14:textId="77777777" w:rsidR="007242FA" w:rsidRPr="007242FA" w:rsidRDefault="007242FA" w:rsidP="007242FA">
            <w:r w:rsidRPr="007242FA">
              <w:t>Instalación periféricos y capacitación al dueño del supermercado.</w:t>
            </w:r>
          </w:p>
        </w:tc>
        <w:tc>
          <w:tcPr>
            <w:tcW w:w="0" w:type="auto"/>
            <w:vAlign w:val="center"/>
            <w:hideMark/>
          </w:tcPr>
          <w:p w14:paraId="3AD972E1" w14:textId="77777777" w:rsidR="007242FA" w:rsidRPr="007242FA" w:rsidRDefault="007242FA" w:rsidP="007242FA">
            <w:r w:rsidRPr="007242FA">
              <w:t>5 Horas</w:t>
            </w:r>
          </w:p>
        </w:tc>
        <w:tc>
          <w:tcPr>
            <w:tcW w:w="0" w:type="auto"/>
            <w:vAlign w:val="center"/>
            <w:hideMark/>
          </w:tcPr>
          <w:p w14:paraId="4318F80E" w14:textId="77777777" w:rsidR="007242FA" w:rsidRPr="007242FA" w:rsidRDefault="007242FA" w:rsidP="007242FA">
            <w:r w:rsidRPr="007242FA">
              <w:t>$ 30.000 / hora</w:t>
            </w:r>
          </w:p>
        </w:tc>
        <w:tc>
          <w:tcPr>
            <w:tcW w:w="0" w:type="auto"/>
            <w:vAlign w:val="center"/>
            <w:hideMark/>
          </w:tcPr>
          <w:p w14:paraId="2FF11484" w14:textId="77777777" w:rsidR="007242FA" w:rsidRPr="007242FA" w:rsidRDefault="007242FA" w:rsidP="007242FA">
            <w:r w:rsidRPr="007242FA">
              <w:t>$ 150.000</w:t>
            </w:r>
          </w:p>
        </w:tc>
      </w:tr>
      <w:tr w:rsidR="007242FA" w:rsidRPr="007242FA" w14:paraId="1E6BAC02" w14:textId="77777777">
        <w:trPr>
          <w:tblCellSpacing w:w="15" w:type="dxa"/>
        </w:trPr>
        <w:tc>
          <w:tcPr>
            <w:tcW w:w="0" w:type="auto"/>
            <w:vAlign w:val="center"/>
            <w:hideMark/>
          </w:tcPr>
          <w:p w14:paraId="5A2F0BF6" w14:textId="77777777" w:rsidR="007242FA" w:rsidRPr="007242FA" w:rsidRDefault="007242FA" w:rsidP="007242FA">
            <w:r w:rsidRPr="007242FA">
              <w:rPr>
                <w:b/>
                <w:bCs/>
              </w:rPr>
              <w:t>Subtotal</w:t>
            </w:r>
          </w:p>
        </w:tc>
        <w:tc>
          <w:tcPr>
            <w:tcW w:w="0" w:type="auto"/>
            <w:vAlign w:val="center"/>
            <w:hideMark/>
          </w:tcPr>
          <w:p w14:paraId="59EAB42F" w14:textId="77777777" w:rsidR="007242FA" w:rsidRPr="007242FA" w:rsidRDefault="007242FA" w:rsidP="007242FA">
            <w:r w:rsidRPr="007242FA">
              <w:t>Costos directos de ejecución.</w:t>
            </w:r>
          </w:p>
        </w:tc>
        <w:tc>
          <w:tcPr>
            <w:tcW w:w="0" w:type="auto"/>
            <w:vAlign w:val="center"/>
            <w:hideMark/>
          </w:tcPr>
          <w:p w14:paraId="1C0F446C" w14:textId="77777777" w:rsidR="007242FA" w:rsidRPr="007242FA" w:rsidRDefault="007242FA" w:rsidP="007242FA">
            <w:r w:rsidRPr="007242FA">
              <w:t>-</w:t>
            </w:r>
          </w:p>
        </w:tc>
        <w:tc>
          <w:tcPr>
            <w:tcW w:w="0" w:type="auto"/>
            <w:vAlign w:val="center"/>
            <w:hideMark/>
          </w:tcPr>
          <w:p w14:paraId="10C09271" w14:textId="77777777" w:rsidR="007242FA" w:rsidRPr="007242FA" w:rsidRDefault="007242FA" w:rsidP="007242FA">
            <w:r w:rsidRPr="007242FA">
              <w:t>-</w:t>
            </w:r>
          </w:p>
        </w:tc>
        <w:tc>
          <w:tcPr>
            <w:tcW w:w="0" w:type="auto"/>
            <w:vAlign w:val="center"/>
            <w:hideMark/>
          </w:tcPr>
          <w:p w14:paraId="46BEBD29" w14:textId="77777777" w:rsidR="007242FA" w:rsidRPr="007242FA" w:rsidRDefault="007242FA" w:rsidP="007242FA">
            <w:r w:rsidRPr="007242FA">
              <w:rPr>
                <w:b/>
                <w:bCs/>
              </w:rPr>
              <w:t>$ 5.005.000</w:t>
            </w:r>
          </w:p>
        </w:tc>
      </w:tr>
      <w:tr w:rsidR="007242FA" w:rsidRPr="007242FA" w14:paraId="78E9F268" w14:textId="77777777">
        <w:trPr>
          <w:tblCellSpacing w:w="15" w:type="dxa"/>
        </w:trPr>
        <w:tc>
          <w:tcPr>
            <w:tcW w:w="0" w:type="auto"/>
            <w:vAlign w:val="center"/>
            <w:hideMark/>
          </w:tcPr>
          <w:p w14:paraId="23B28199" w14:textId="77777777" w:rsidR="007242FA" w:rsidRPr="007242FA" w:rsidRDefault="007242FA" w:rsidP="007242FA">
            <w:r w:rsidRPr="007242FA">
              <w:rPr>
                <w:b/>
                <w:bCs/>
              </w:rPr>
              <w:t>Imprevistos / Contingencias (10%)</w:t>
            </w:r>
          </w:p>
        </w:tc>
        <w:tc>
          <w:tcPr>
            <w:tcW w:w="0" w:type="auto"/>
            <w:vAlign w:val="center"/>
            <w:hideMark/>
          </w:tcPr>
          <w:p w14:paraId="12229F41" w14:textId="77777777" w:rsidR="007242FA" w:rsidRPr="007242FA" w:rsidRDefault="007242FA" w:rsidP="007242FA">
            <w:r w:rsidRPr="007242FA">
              <w:t>Margen de seguridad para cambios de alcance menores o fluctuación dólar (servidor).</w:t>
            </w:r>
          </w:p>
        </w:tc>
        <w:tc>
          <w:tcPr>
            <w:tcW w:w="0" w:type="auto"/>
            <w:vAlign w:val="center"/>
            <w:hideMark/>
          </w:tcPr>
          <w:p w14:paraId="55443DD4" w14:textId="77777777" w:rsidR="007242FA" w:rsidRPr="007242FA" w:rsidRDefault="007242FA" w:rsidP="007242FA">
            <w:r w:rsidRPr="007242FA">
              <w:t>1 Global</w:t>
            </w:r>
          </w:p>
        </w:tc>
        <w:tc>
          <w:tcPr>
            <w:tcW w:w="0" w:type="auto"/>
            <w:vAlign w:val="center"/>
            <w:hideMark/>
          </w:tcPr>
          <w:p w14:paraId="3604D737" w14:textId="77777777" w:rsidR="007242FA" w:rsidRPr="007242FA" w:rsidRDefault="007242FA" w:rsidP="007242FA">
            <w:r w:rsidRPr="007242FA">
              <w:t>$ 500.500</w:t>
            </w:r>
          </w:p>
        </w:tc>
        <w:tc>
          <w:tcPr>
            <w:tcW w:w="0" w:type="auto"/>
            <w:vAlign w:val="center"/>
            <w:hideMark/>
          </w:tcPr>
          <w:p w14:paraId="72C133B7" w14:textId="77777777" w:rsidR="007242FA" w:rsidRPr="007242FA" w:rsidRDefault="007242FA" w:rsidP="007242FA">
            <w:r w:rsidRPr="007242FA">
              <w:t>$ 500.500</w:t>
            </w:r>
          </w:p>
        </w:tc>
      </w:tr>
      <w:tr w:rsidR="007242FA" w:rsidRPr="007242FA" w14:paraId="09A19EE5" w14:textId="77777777">
        <w:trPr>
          <w:tblCellSpacing w:w="15" w:type="dxa"/>
        </w:trPr>
        <w:tc>
          <w:tcPr>
            <w:tcW w:w="0" w:type="auto"/>
            <w:vAlign w:val="center"/>
            <w:hideMark/>
          </w:tcPr>
          <w:p w14:paraId="42057498" w14:textId="77777777" w:rsidR="007242FA" w:rsidRPr="007242FA" w:rsidRDefault="007242FA" w:rsidP="007242FA">
            <w:r w:rsidRPr="007242FA">
              <w:rPr>
                <w:b/>
                <w:bCs/>
              </w:rPr>
              <w:lastRenderedPageBreak/>
              <w:t>GRAN TOTAL ESTIMADO</w:t>
            </w:r>
          </w:p>
        </w:tc>
        <w:tc>
          <w:tcPr>
            <w:tcW w:w="0" w:type="auto"/>
            <w:vAlign w:val="center"/>
            <w:hideMark/>
          </w:tcPr>
          <w:p w14:paraId="6656CBF3" w14:textId="77777777" w:rsidR="007242FA" w:rsidRPr="007242FA" w:rsidRDefault="007242FA" w:rsidP="007242FA">
            <w:r w:rsidRPr="007242FA">
              <w:rPr>
                <w:b/>
                <w:bCs/>
              </w:rPr>
              <w:t>Valor total proyectado de la solución de software.</w:t>
            </w:r>
          </w:p>
        </w:tc>
        <w:tc>
          <w:tcPr>
            <w:tcW w:w="0" w:type="auto"/>
            <w:vAlign w:val="center"/>
            <w:hideMark/>
          </w:tcPr>
          <w:p w14:paraId="2ADB163A" w14:textId="77777777" w:rsidR="007242FA" w:rsidRPr="007242FA" w:rsidRDefault="007242FA" w:rsidP="007242FA">
            <w:r w:rsidRPr="007242FA">
              <w:t>-</w:t>
            </w:r>
          </w:p>
        </w:tc>
        <w:tc>
          <w:tcPr>
            <w:tcW w:w="0" w:type="auto"/>
            <w:vAlign w:val="center"/>
            <w:hideMark/>
          </w:tcPr>
          <w:p w14:paraId="31F06698" w14:textId="77777777" w:rsidR="007242FA" w:rsidRPr="007242FA" w:rsidRDefault="007242FA" w:rsidP="007242FA">
            <w:r w:rsidRPr="007242FA">
              <w:t>-</w:t>
            </w:r>
          </w:p>
        </w:tc>
        <w:tc>
          <w:tcPr>
            <w:tcW w:w="0" w:type="auto"/>
            <w:vAlign w:val="center"/>
            <w:hideMark/>
          </w:tcPr>
          <w:p w14:paraId="6E9C9F8C" w14:textId="77777777" w:rsidR="007242FA" w:rsidRPr="007242FA" w:rsidRDefault="007242FA" w:rsidP="007242FA">
            <w:r w:rsidRPr="007242FA">
              <w:rPr>
                <w:b/>
                <w:bCs/>
              </w:rPr>
              <w:t>$ 5.505.500</w:t>
            </w:r>
          </w:p>
        </w:tc>
      </w:tr>
    </w:tbl>
    <w:p w14:paraId="1859735D" w14:textId="77777777" w:rsidR="007242FA" w:rsidRPr="007242FA" w:rsidRDefault="007242FA" w:rsidP="007242FA">
      <w:r w:rsidRPr="007242FA">
        <w:rPr>
          <w:i/>
          <w:iCs/>
        </w:rPr>
        <w:t>Forma de pago propuesta: 30% al inicio (firma del acta), 40% a la entrega del prototipo funcional, y 30% a la salida en vivo (despliegue final).</w:t>
      </w:r>
    </w:p>
    <w:p w14:paraId="3AAB64CB" w14:textId="77777777" w:rsidR="007242FA" w:rsidRPr="007242FA" w:rsidRDefault="007242FA" w:rsidP="007242FA">
      <w:pPr>
        <w:rPr>
          <w:b/>
          <w:bCs/>
        </w:rPr>
      </w:pPr>
      <w:r w:rsidRPr="007242FA">
        <w:rPr>
          <w:b/>
          <w:bCs/>
        </w:rPr>
        <w:t>5. CONCLUSIÓN</w:t>
      </w:r>
    </w:p>
    <w:p w14:paraId="5C468773" w14:textId="77777777" w:rsidR="007242FA" w:rsidRPr="007242FA" w:rsidRDefault="007242FA" w:rsidP="007242FA">
      <w:r w:rsidRPr="007242FA">
        <w:t>El diseño de la Especificación Técnica y Económica para el "Supermercado Don Julio" demuestra que la modernización de pequeños negocios es altamente viable cuando se toman decisiones tecnológicas inteligentes.</w:t>
      </w:r>
    </w:p>
    <w:p w14:paraId="18C74077" w14:textId="77777777" w:rsidR="007242FA" w:rsidRPr="007242FA" w:rsidRDefault="007242FA" w:rsidP="007242FA">
      <w:r w:rsidRPr="007242FA">
        <w:t>Al adoptar una arquitectura web alojada en la nube y apoyarse estrictamente en tecnologías de licenciamiento Open Source (Software Libre), se mitigaron por completo los altos costos de licencias propietarias y compra de servidores físicos. El presupuesto estimado de $5,505,500 COP refleja valores aterrizados al mercado real, remunerando justamente las horas del ciclo de vida del desarrollo de software, al tiempo que le entrega al cliente un producto legal, escalable, robusto y amigable con sus finanzas y con los requerimientos técnicos de su local.</w:t>
      </w:r>
    </w:p>
    <w:p w14:paraId="37195461" w14:textId="77777777" w:rsidR="007B1974" w:rsidRDefault="007B1974"/>
    <w:sectPr w:rsidR="007B197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D5513"/>
    <w:multiLevelType w:val="multilevel"/>
    <w:tmpl w:val="0E4600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B71B07"/>
    <w:multiLevelType w:val="multilevel"/>
    <w:tmpl w:val="1ED89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77177E"/>
    <w:multiLevelType w:val="multilevel"/>
    <w:tmpl w:val="DA4C5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6459300">
    <w:abstractNumId w:val="2"/>
  </w:num>
  <w:num w:numId="2" w16cid:durableId="1523132698">
    <w:abstractNumId w:val="1"/>
  </w:num>
  <w:num w:numId="3" w16cid:durableId="278070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2FA"/>
    <w:rsid w:val="007242FA"/>
    <w:rsid w:val="007B1974"/>
    <w:rsid w:val="00AB24B6"/>
    <w:rsid w:val="00EA09E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9ED96"/>
  <w15:chartTrackingRefBased/>
  <w15:docId w15:val="{0B9C508E-4AF5-4A2C-BC31-89722B3F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242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242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242F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242F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242F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242F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242F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242F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242F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242F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242F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242F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242F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242F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242F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242F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242F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242FA"/>
    <w:rPr>
      <w:rFonts w:eastAsiaTheme="majorEastAsia" w:cstheme="majorBidi"/>
      <w:color w:val="272727" w:themeColor="text1" w:themeTint="D8"/>
    </w:rPr>
  </w:style>
  <w:style w:type="paragraph" w:styleId="Ttulo">
    <w:name w:val="Title"/>
    <w:basedOn w:val="Normal"/>
    <w:next w:val="Normal"/>
    <w:link w:val="TtuloCar"/>
    <w:uiPriority w:val="10"/>
    <w:qFormat/>
    <w:rsid w:val="007242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242F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242F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242F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242FA"/>
    <w:pPr>
      <w:spacing w:before="160"/>
      <w:jc w:val="center"/>
    </w:pPr>
    <w:rPr>
      <w:i/>
      <w:iCs/>
      <w:color w:val="404040" w:themeColor="text1" w:themeTint="BF"/>
    </w:rPr>
  </w:style>
  <w:style w:type="character" w:customStyle="1" w:styleId="CitaCar">
    <w:name w:val="Cita Car"/>
    <w:basedOn w:val="Fuentedeprrafopredeter"/>
    <w:link w:val="Cita"/>
    <w:uiPriority w:val="29"/>
    <w:rsid w:val="007242FA"/>
    <w:rPr>
      <w:i/>
      <w:iCs/>
      <w:color w:val="404040" w:themeColor="text1" w:themeTint="BF"/>
    </w:rPr>
  </w:style>
  <w:style w:type="paragraph" w:styleId="Prrafodelista">
    <w:name w:val="List Paragraph"/>
    <w:basedOn w:val="Normal"/>
    <w:uiPriority w:val="34"/>
    <w:qFormat/>
    <w:rsid w:val="007242FA"/>
    <w:pPr>
      <w:ind w:left="720"/>
      <w:contextualSpacing/>
    </w:pPr>
  </w:style>
  <w:style w:type="character" w:styleId="nfasisintenso">
    <w:name w:val="Intense Emphasis"/>
    <w:basedOn w:val="Fuentedeprrafopredeter"/>
    <w:uiPriority w:val="21"/>
    <w:qFormat/>
    <w:rsid w:val="007242FA"/>
    <w:rPr>
      <w:i/>
      <w:iCs/>
      <w:color w:val="0F4761" w:themeColor="accent1" w:themeShade="BF"/>
    </w:rPr>
  </w:style>
  <w:style w:type="paragraph" w:styleId="Citadestacada">
    <w:name w:val="Intense Quote"/>
    <w:basedOn w:val="Normal"/>
    <w:next w:val="Normal"/>
    <w:link w:val="CitadestacadaCar"/>
    <w:uiPriority w:val="30"/>
    <w:qFormat/>
    <w:rsid w:val="007242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242FA"/>
    <w:rPr>
      <w:i/>
      <w:iCs/>
      <w:color w:val="0F4761" w:themeColor="accent1" w:themeShade="BF"/>
    </w:rPr>
  </w:style>
  <w:style w:type="character" w:styleId="Referenciaintensa">
    <w:name w:val="Intense Reference"/>
    <w:basedOn w:val="Fuentedeprrafopredeter"/>
    <w:uiPriority w:val="32"/>
    <w:qFormat/>
    <w:rsid w:val="007242F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1204</Words>
  <Characters>6627</Characters>
  <Application>Microsoft Office Word</Application>
  <DocSecurity>0</DocSecurity>
  <Lines>55</Lines>
  <Paragraphs>15</Paragraphs>
  <ScaleCrop>false</ScaleCrop>
  <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Alonso Ojeda Medina</dc:creator>
  <cp:keywords/>
  <dc:description/>
  <cp:lastModifiedBy>Diego Alonso Ojeda Medina</cp:lastModifiedBy>
  <cp:revision>1</cp:revision>
  <dcterms:created xsi:type="dcterms:W3CDTF">2026-06-02T23:33:00Z</dcterms:created>
  <dcterms:modified xsi:type="dcterms:W3CDTF">2026-06-02T23:34:00Z</dcterms:modified>
</cp:coreProperties>
</file>